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bookmarkStart w:id="0" w:name="_Hlk226456284"/>
      <w:bookmarkStart w:id="1" w:name="_GoBack"/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466C66A2" w:rsidR="00104762" w:rsidRPr="00380853" w:rsidRDefault="008432C5" w:rsidP="00104762">
            <w:pPr>
              <w:jc w:val="center"/>
              <w:rPr>
                <w:sz w:val="20"/>
                <w:szCs w:val="20"/>
              </w:rPr>
            </w:pPr>
            <w:r w:rsidRPr="00380853">
              <w:rPr>
                <w:bCs/>
                <w:sz w:val="20"/>
                <w:szCs w:val="20"/>
              </w:rPr>
              <w:t>Audyt</w:t>
            </w:r>
            <w:r w:rsidR="0041523B">
              <w:rPr>
                <w:bCs/>
                <w:sz w:val="20"/>
                <w:szCs w:val="20"/>
              </w:rPr>
              <w:t xml:space="preserve"> bhp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2E26DBB4" w:rsidR="00104762" w:rsidRPr="00240D09" w:rsidRDefault="001C1F41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 w:rsidR="007A788A"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/I/ST/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02789A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886072">
              <w:rPr>
                <w:rFonts w:eastAsia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70302E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751C1D9B" w:rsidR="00104762" w:rsidRPr="0070302E" w:rsidRDefault="008432C5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Audit</w:t>
            </w:r>
            <w:r w:rsidR="0041523B">
              <w:rPr>
                <w:sz w:val="20"/>
                <w:szCs w:val="20"/>
                <w:lang w:val="en-US"/>
              </w:rPr>
              <w:t xml:space="preserve"> OSH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70302E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70302E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70302E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206150BB" w:rsidR="0072545B" w:rsidRPr="004D4DC5" w:rsidRDefault="00410918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70302E" w:rsidRDefault="0072545B" w:rsidP="00F322BB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5668613F" w:rsidR="0072545B" w:rsidRPr="0070302E" w:rsidRDefault="0070302E" w:rsidP="00223DF5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70302E" w:rsidRDefault="006D60C1" w:rsidP="00411AA2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Studia </w:t>
            </w:r>
            <w:r w:rsidR="00E73E72" w:rsidRPr="0070302E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52A8C7DB" w:rsidR="00C0360B" w:rsidRPr="004D4DC5" w:rsidRDefault="0086623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41523B">
              <w:rPr>
                <w:rFonts w:eastAsia="Calibri"/>
                <w:sz w:val="20"/>
                <w:szCs w:val="20"/>
                <w:lang w:eastAsia="en-US"/>
              </w:rPr>
              <w:t>E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054F6A47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3F88FC9A" w14:textId="68694D98" w:rsidR="0070302E" w:rsidRPr="00C021F1" w:rsidRDefault="008432C5" w:rsidP="007030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  <w:r w:rsidR="00E30F31" w:rsidRPr="00E30F31">
              <w:rPr>
                <w:sz w:val="20"/>
                <w:szCs w:val="20"/>
              </w:rPr>
              <w:t xml:space="preserve">. Grupa zajęć </w:t>
            </w:r>
            <w:r>
              <w:rPr>
                <w:sz w:val="20"/>
                <w:szCs w:val="20"/>
              </w:rPr>
              <w:t>kierunkowych do wyboru</w:t>
            </w:r>
          </w:p>
        </w:tc>
      </w:tr>
      <w:tr w:rsidR="0070302E" w:rsidRPr="004D4DC5" w14:paraId="29D5CA8E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4D2BF153" w14:textId="7A06F347" w:rsidR="0070302E" w:rsidRPr="00C021F1" w:rsidRDefault="008432C5" w:rsidP="0070302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Do wyboru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70302E" w:rsidRPr="004D4DC5" w14:paraId="4DEFDBFF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3051FEB7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0A489617" w:rsidR="0070302E" w:rsidRPr="004D4DC5" w:rsidRDefault="00866235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70302E">
              <w:rPr>
                <w:rFonts w:eastAsia="Calibri"/>
                <w:sz w:val="20"/>
                <w:szCs w:val="20"/>
              </w:rPr>
              <w:t xml:space="preserve">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4362D38F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866235">
              <w:rPr>
                <w:rFonts w:eastAsia="Calibri"/>
                <w:sz w:val="20"/>
                <w:szCs w:val="20"/>
              </w:rPr>
              <w:t>7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70302E" w:rsidRPr="004D4DC5" w14:paraId="4E6A0D74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6AB192B8" w:rsidR="0070302E" w:rsidRPr="00C021F1" w:rsidRDefault="00866235" w:rsidP="0070302E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432D04FF" w:rsidR="0070302E" w:rsidRPr="004D4DC5" w:rsidRDefault="00866235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60</w:t>
            </w:r>
            <w:r w:rsidR="0070302E">
              <w:rPr>
                <w:rFonts w:eastAsia="Calibri"/>
                <w:sz w:val="20"/>
                <w:szCs w:val="20"/>
              </w:rPr>
              <w:t xml:space="preserve">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328C0E96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35CAA663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40B792BF" w:rsidR="0070302E" w:rsidRPr="004D4DC5" w:rsidRDefault="00191537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  <w:r w:rsidR="0070302E">
              <w:rPr>
                <w:rFonts w:eastAsia="Calibri"/>
                <w:sz w:val="20"/>
                <w:szCs w:val="20"/>
              </w:rPr>
              <w:t xml:space="preserve">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665E9A9F" w14:textId="77777777" w:rsidTr="0050344F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42A5FAFF" w:rsidR="0070302E" w:rsidRPr="0050344F" w:rsidRDefault="0070302E" w:rsidP="0070302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344F">
              <w:rPr>
                <w:sz w:val="20"/>
                <w:szCs w:val="20"/>
              </w:rPr>
              <w:t xml:space="preserve">związany z prowadzoną działalnością naukową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58CC89F3" w:rsidR="0070302E" w:rsidRPr="004D4DC5" w:rsidRDefault="00866235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0F93CB40" w14:textId="77777777" w:rsidTr="006D503D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5100C5" w14:textId="4F443C57" w:rsidR="0070302E" w:rsidRPr="00C830E7" w:rsidRDefault="0070302E" w:rsidP="0070302E">
            <w:pPr>
              <w:jc w:val="both"/>
              <w:rPr>
                <w:rFonts w:eastAsia="Calibri"/>
                <w:i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66E3CC56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388BCC05" w14:textId="77777777" w:rsidTr="0050344F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0759FCF1" w:rsidR="0070302E" w:rsidRPr="0050344F" w:rsidRDefault="00C830E7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344F">
              <w:rPr>
                <w:sz w:val="20"/>
                <w:szCs w:val="20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3F273A6A" w:rsidR="0070302E" w:rsidRPr="004D4DC5" w:rsidRDefault="00866235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7354DF23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  <w:lang w:eastAsia="en-US"/>
              </w:rPr>
              <w:t>T</w:t>
            </w:r>
            <w:r w:rsidR="008E3F46" w:rsidRPr="0070302E">
              <w:rPr>
                <w:sz w:val="20"/>
                <w:szCs w:val="20"/>
                <w:lang w:eastAsia="en-US"/>
              </w:rPr>
              <w:t>radycyjna – z</w:t>
            </w:r>
            <w:r w:rsidR="005A05CA" w:rsidRPr="0070302E">
              <w:rPr>
                <w:sz w:val="20"/>
                <w:szCs w:val="20"/>
                <w:lang w:eastAsia="en-US"/>
              </w:rPr>
              <w:t>ajęcia zorganizowane w Uczelni</w:t>
            </w:r>
            <w:r w:rsidR="0002789A">
              <w:rPr>
                <w:sz w:val="20"/>
                <w:szCs w:val="20"/>
                <w:lang w:eastAsia="en-US"/>
              </w:rPr>
              <w:t xml:space="preserve"> </w:t>
            </w:r>
            <w:r w:rsidR="0002789A" w:rsidRPr="0002789A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3B0B42A1" w:rsidR="00411DC5" w:rsidRPr="004D4DC5" w:rsidRDefault="0070302E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Wiedza z zakresu </w:t>
            </w:r>
            <w:r w:rsidR="00C830E7">
              <w:rPr>
                <w:rFonts w:eastAsia="Calibri"/>
                <w:sz w:val="20"/>
                <w:szCs w:val="20"/>
                <w:lang w:eastAsia="en-US"/>
              </w:rPr>
              <w:t>identyfikacji zagrożeń na stanowisku pracy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2975346F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2175CA4C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>Katedra Chemii</w:t>
            </w:r>
          </w:p>
        </w:tc>
      </w:tr>
      <w:tr w:rsidR="0070302E" w:rsidRPr="004D4DC5" w14:paraId="4DB464E2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647F11D1" w:rsidR="0070302E" w:rsidRPr="00380853" w:rsidRDefault="0070302E" w:rsidP="0070302E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 dr hab. </w:t>
            </w:r>
            <w:r w:rsidR="00BA2C67">
              <w:rPr>
                <w:sz w:val="20"/>
                <w:szCs w:val="20"/>
              </w:rPr>
              <w:t xml:space="preserve">inż. </w:t>
            </w:r>
            <w:r w:rsidRPr="0070302E">
              <w:rPr>
                <w:sz w:val="20"/>
                <w:szCs w:val="20"/>
              </w:rPr>
              <w:t>Marcin Kostrzewa</w:t>
            </w:r>
          </w:p>
        </w:tc>
      </w:tr>
      <w:tr w:rsidR="0070302E" w:rsidRPr="004D4DC5" w14:paraId="0179864B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0D90B934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>http://wm.uniwersytetradom.pl</w:t>
            </w:r>
          </w:p>
        </w:tc>
      </w:tr>
      <w:tr w:rsidR="0070302E" w:rsidRPr="004D4DC5" w14:paraId="34814484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0598C26" w:rsidR="0070302E" w:rsidRPr="00380853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380853">
              <w:rPr>
                <w:color w:val="000000" w:themeColor="text1"/>
                <w:sz w:val="20"/>
                <w:szCs w:val="20"/>
              </w:rPr>
              <w:t>m.kostrzewa@urad.edu.pl</w:t>
            </w:r>
          </w:p>
        </w:tc>
      </w:tr>
    </w:tbl>
    <w:p w14:paraId="5E2E4F92" w14:textId="47092102" w:rsidR="00E3044D" w:rsidRPr="00380853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380853" w:rsidRDefault="00E3044D">
      <w:pPr>
        <w:rPr>
          <w:rFonts w:eastAsia="Calibri"/>
          <w:b/>
          <w:bCs/>
          <w:sz w:val="20"/>
          <w:szCs w:val="20"/>
        </w:rPr>
      </w:pPr>
      <w:r w:rsidRPr="00380853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19DB91" w14:textId="35696979" w:rsidR="00C830E7" w:rsidRPr="0089303A" w:rsidRDefault="0070302E" w:rsidP="00715E0F">
            <w:pPr>
              <w:ind w:left="32"/>
              <w:jc w:val="both"/>
              <w:rPr>
                <w:sz w:val="20"/>
                <w:szCs w:val="20"/>
              </w:rPr>
            </w:pPr>
            <w:r w:rsidRPr="007030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</w:t>
            </w:r>
            <w:r w:rsidR="009048C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</w:t>
            </w:r>
            <w:r w:rsidR="00715E0F" w:rsidRPr="00715E0F">
              <w:rPr>
                <w:sz w:val="20"/>
                <w:szCs w:val="20"/>
              </w:rPr>
              <w:t>apoznanie studentów z zasadami, metodami i narzędziami audytowania systemów BHP.</w:t>
            </w:r>
            <w:r w:rsidR="009048C8">
              <w:rPr>
                <w:sz w:val="20"/>
                <w:szCs w:val="20"/>
              </w:rPr>
              <w:t xml:space="preserve"> </w:t>
            </w:r>
            <w:r w:rsidR="00715E0F" w:rsidRPr="00715E0F">
              <w:rPr>
                <w:sz w:val="20"/>
                <w:szCs w:val="20"/>
              </w:rPr>
              <w:t>Przygotowanie do samodzielnego prowadzenia audytów zgodności, audytów wewnętrznych i audytów procesowych.</w:t>
            </w:r>
            <w:r w:rsidR="009048C8">
              <w:rPr>
                <w:sz w:val="20"/>
                <w:szCs w:val="20"/>
              </w:rPr>
              <w:t xml:space="preserve"> </w:t>
            </w:r>
            <w:r w:rsidR="00715E0F" w:rsidRPr="00715E0F">
              <w:rPr>
                <w:sz w:val="20"/>
                <w:szCs w:val="20"/>
              </w:rPr>
              <w:t>Rozwinięcie umiejętności analizy niezgodności, formułowania zaleceń i oceny skuteczności działań korygujących</w:t>
            </w:r>
            <w:r w:rsidR="00866235" w:rsidRPr="00866235">
              <w:rPr>
                <w:sz w:val="20"/>
                <w:szCs w:val="20"/>
              </w:rPr>
              <w:t>.</w:t>
            </w:r>
          </w:p>
          <w:p w14:paraId="296732CE" w14:textId="246DD1E4" w:rsidR="008C1997" w:rsidRPr="004D4DC5" w:rsidRDefault="008C1997" w:rsidP="00612847">
            <w:pPr>
              <w:pStyle w:val="Akapitzlist"/>
              <w:spacing w:after="200"/>
              <w:ind w:left="166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9CACF5" w14:textId="77777777" w:rsidR="0070302E" w:rsidRPr="00BA2C67" w:rsidRDefault="0070302E" w:rsidP="00612847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 xml:space="preserve">Treść wykładów: </w:t>
            </w:r>
          </w:p>
          <w:p w14:paraId="1588F8AB" w14:textId="77777777" w:rsidR="009048C8" w:rsidRPr="009048C8" w:rsidRDefault="00866235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="009048C8" w:rsidRPr="009048C8">
              <w:rPr>
                <w:rFonts w:eastAsia="Calibri"/>
                <w:sz w:val="20"/>
                <w:szCs w:val="20"/>
                <w:lang w:eastAsia="en-US"/>
              </w:rPr>
              <w:t>1. Wprowadzenie do audytów BHP (2h)</w:t>
            </w:r>
          </w:p>
          <w:p w14:paraId="42B86C7F" w14:textId="298FD88D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Pojęcia: audyt, kontrola, przegląd, monitoring.</w:t>
            </w:r>
          </w:p>
          <w:p w14:paraId="38271CB4" w14:textId="7CF84B28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Różnice między audytem a nadzorem.</w:t>
            </w:r>
          </w:p>
          <w:p w14:paraId="4F84F3B1" w14:textId="234C471E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Rola audytu w systemach zarządzania bezpieczeństwem.</w:t>
            </w:r>
          </w:p>
          <w:p w14:paraId="3A85A006" w14:textId="77777777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2. Rodzaje audytów (2h)</w:t>
            </w:r>
          </w:p>
          <w:p w14:paraId="3358CE09" w14:textId="02BE07E1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Audyty wewnętrzne i zewnętrzne.</w:t>
            </w:r>
          </w:p>
          <w:p w14:paraId="70E51086" w14:textId="0C8B32A1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Audyty zgodności, procesowe, systemowe.</w:t>
            </w:r>
          </w:p>
          <w:p w14:paraId="1EB7DC0B" w14:textId="5AE1F559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Audyty stanowisk pracy.</w:t>
            </w:r>
          </w:p>
          <w:p w14:paraId="0E81531D" w14:textId="77777777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3. Normy i wymagania dotyczące audytowania (3h)</w:t>
            </w:r>
          </w:p>
          <w:p w14:paraId="125E2D18" w14:textId="51B3179E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ISO 45001 – wymagania dotyczące audytów.</w:t>
            </w:r>
          </w:p>
          <w:p w14:paraId="41F4B5FB" w14:textId="6B2DC21F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ISO 19011 – wytyczne dotyczące audytowania.</w:t>
            </w:r>
          </w:p>
          <w:p w14:paraId="63F623DD" w14:textId="39E2845C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Wymagania prawne w Polsce.</w:t>
            </w:r>
          </w:p>
          <w:p w14:paraId="74CAD2A3" w14:textId="77777777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4. Planowanie audytu (2h)</w:t>
            </w:r>
          </w:p>
          <w:p w14:paraId="23FFB300" w14:textId="12BF5174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Cele audytu.</w:t>
            </w:r>
          </w:p>
          <w:p w14:paraId="2382BD2D" w14:textId="545300A0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Zakres i kryteria audytu.</w:t>
            </w:r>
          </w:p>
          <w:p w14:paraId="69A02756" w14:textId="6F006F02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Program audytów.</w:t>
            </w:r>
          </w:p>
          <w:p w14:paraId="4011ECBA" w14:textId="2E784E99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Przygotowanie list kontrolnych.</w:t>
            </w:r>
          </w:p>
          <w:p w14:paraId="0AB37749" w14:textId="77777777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5. Techniki prowadzenia audytu (3h)</w:t>
            </w:r>
          </w:p>
          <w:p w14:paraId="21F3EB96" w14:textId="435330B4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Zbieranie dowodów: obserwacje, wywiady, analiza dokumentów.</w:t>
            </w:r>
          </w:p>
          <w:p w14:paraId="25A19895" w14:textId="79DC31E0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Prowadzenie rozmów audytowych.</w:t>
            </w:r>
          </w:p>
          <w:p w14:paraId="436763B8" w14:textId="32A01A22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Identyfikacja niezgodności i obserwacji.</w:t>
            </w:r>
          </w:p>
          <w:p w14:paraId="706970A5" w14:textId="77777777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6. Raportowanie i działania korygujące (2h)</w:t>
            </w:r>
          </w:p>
          <w:p w14:paraId="18134BE0" w14:textId="71CAB039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Struktura raportu z audytu.</w:t>
            </w:r>
          </w:p>
          <w:p w14:paraId="37529370" w14:textId="6E120B27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Formułowanie zaleceń.</w:t>
            </w:r>
          </w:p>
          <w:p w14:paraId="75EEF8F7" w14:textId="2FF9CD16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Ocena skuteczności działań.</w:t>
            </w:r>
          </w:p>
          <w:p w14:paraId="6BD20E4B" w14:textId="77777777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7. Kompetencje audytora (1h)</w:t>
            </w:r>
          </w:p>
          <w:p w14:paraId="747B491B" w14:textId="5CF2665B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Etyka audytora.</w:t>
            </w:r>
          </w:p>
          <w:p w14:paraId="38B0865F" w14:textId="6DA53667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Bezstronność i obiektywizm.</w:t>
            </w:r>
          </w:p>
          <w:p w14:paraId="2B83EC81" w14:textId="04C512E4" w:rsidR="00866235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•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 xml:space="preserve">Komunikacja i praca </w:t>
            </w:r>
            <w:proofErr w:type="gramStart"/>
            <w:r w:rsidRPr="009048C8">
              <w:rPr>
                <w:rFonts w:eastAsia="Calibri"/>
                <w:sz w:val="20"/>
                <w:szCs w:val="20"/>
                <w:lang w:eastAsia="en-US"/>
              </w:rPr>
              <w:t>zespołowa.</w:t>
            </w:r>
            <w:r w:rsidR="00866235" w:rsidRPr="00866235">
              <w:rPr>
                <w:rFonts w:eastAsia="Calibri"/>
                <w:sz w:val="20"/>
                <w:szCs w:val="20"/>
                <w:lang w:eastAsia="en-US"/>
              </w:rPr>
              <w:t>.</w:t>
            </w:r>
            <w:proofErr w:type="gramEnd"/>
          </w:p>
          <w:p w14:paraId="704F29F5" w14:textId="551CE3D8" w:rsidR="0070302E" w:rsidRPr="00BA2C67" w:rsidRDefault="00866235" w:rsidP="00866235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Projekt</w:t>
            </w:r>
            <w:r w:rsidR="0070302E" w:rsidRPr="00BA2C67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  <w:p w14:paraId="77E06C27" w14:textId="77777777" w:rsid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Zajęcia projektowe mają charakter praktyczny i przygotowują studentów do pełnienia funkcji audytora wewnętrznego w zakładach pracy.</w:t>
            </w:r>
          </w:p>
          <w:p w14:paraId="0ED41A17" w14:textId="2FE6C8C8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Projekty indywidualne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14:paraId="79F996B4" w14:textId="1C5A3B87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Opracowanie programu audytów BHP dla wybranego zakładu.</w:t>
            </w:r>
          </w:p>
          <w:p w14:paraId="771779FD" w14:textId="3E934BD5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2.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Przygotowanie listy pytań kontrolnych dla audytu zgodności z ISO 45001.</w:t>
            </w:r>
          </w:p>
          <w:p w14:paraId="5AAFCFD3" w14:textId="76A112BC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3.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Analiza dokumentacji BHP pod kątem zgodności z wymaganiami prawnymi.</w:t>
            </w:r>
          </w:p>
          <w:p w14:paraId="25C4C7AB" w14:textId="105E7545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4.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Opracowanie raportu z audytu stanowiska pracy (symulacja).</w:t>
            </w:r>
          </w:p>
          <w:p w14:paraId="092CA1D3" w14:textId="413371E6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5.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Ocena skuteczności działań korygujących po audycie wewnętrznym.</w:t>
            </w:r>
          </w:p>
          <w:p w14:paraId="1048BFB2" w14:textId="7C093B86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6.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Analiza niezgodności z wybranego audytu i opracowanie planu działań.</w:t>
            </w:r>
          </w:p>
          <w:p w14:paraId="51EED14D" w14:textId="32B6C89E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Projekty zespołowe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14:paraId="51E0554E" w14:textId="17BA09B2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Przeprowadzenie symulowanego audytu BHP w wybranym procesie – raport + zalecenia.</w:t>
            </w:r>
          </w:p>
          <w:p w14:paraId="2635857A" w14:textId="0466E473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2.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przestrzegania procedur BHP w symulowanym dziale produkcyjnym.</w:t>
            </w:r>
          </w:p>
          <w:p w14:paraId="6E4E61A0" w14:textId="6B9C1CA8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3.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stosowania środków ochrony indywidualnej – analiza dowodów + raport.</w:t>
            </w:r>
          </w:p>
          <w:p w14:paraId="50041BD4" w14:textId="426D80BD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4.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ergonomiczny stanowisk pracy z wykorzystaniem metod REBA/RULA/OWAS.</w:t>
            </w:r>
          </w:p>
          <w:p w14:paraId="48AC72A6" w14:textId="12B7F776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5.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kultury bezpieczeństwa – ankieta, analiza wyników, rekomendacje.</w:t>
            </w:r>
          </w:p>
          <w:p w14:paraId="1AB733F5" w14:textId="7CA1FDE4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lastRenderedPageBreak/>
              <w:t>Projekty specjalistyczne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14:paraId="0150F5D4" w14:textId="48415F30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1.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Porównanie audytu BHP z audytem jakości i środowiska – analiza różnic i podobieństw.</w:t>
            </w:r>
          </w:p>
          <w:p w14:paraId="19F385DB" w14:textId="49DCD273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2.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 xml:space="preserve">Audyt prac szczególnie niebezpiecznych – procedury, </w:t>
            </w:r>
            <w:proofErr w:type="spellStart"/>
            <w:r w:rsidRPr="009048C8">
              <w:rPr>
                <w:rFonts w:eastAsia="Calibri"/>
                <w:sz w:val="20"/>
                <w:szCs w:val="20"/>
                <w:lang w:eastAsia="en-US"/>
              </w:rPr>
              <w:t>checklisty</w:t>
            </w:r>
            <w:proofErr w:type="spellEnd"/>
            <w:r w:rsidRPr="009048C8">
              <w:rPr>
                <w:rFonts w:eastAsia="Calibri"/>
                <w:sz w:val="20"/>
                <w:szCs w:val="20"/>
                <w:lang w:eastAsia="en-US"/>
              </w:rPr>
              <w:t>, raport.</w:t>
            </w:r>
          </w:p>
          <w:p w14:paraId="2E62F31C" w14:textId="1E64900A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3.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maszyn i urządzeń pod kątem zgodności z minimalnymi wymaganiami.</w:t>
            </w:r>
          </w:p>
          <w:p w14:paraId="25154244" w14:textId="1974B3CA" w:rsidR="009048C8" w:rsidRPr="009048C8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4.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Audyt podwykonawców – wymagania, dokumentacja, ocena ryzyka.</w:t>
            </w:r>
          </w:p>
          <w:p w14:paraId="37C678C4" w14:textId="0F864863" w:rsidR="00C830E7" w:rsidRPr="00866235" w:rsidRDefault="009048C8" w:rsidP="009048C8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048C8">
              <w:rPr>
                <w:rFonts w:eastAsia="Calibri"/>
                <w:sz w:val="20"/>
                <w:szCs w:val="20"/>
                <w:lang w:eastAsia="en-US"/>
              </w:rPr>
              <w:t>5.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048C8">
              <w:rPr>
                <w:rFonts w:eastAsia="Calibri"/>
                <w:sz w:val="20"/>
                <w:szCs w:val="20"/>
                <w:lang w:eastAsia="en-US"/>
              </w:rPr>
              <w:t>Model audytu w małym, średnim i dużym przedsiębiorstwie – analiza porównawcza.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lastRenderedPageBreak/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9F229A" w14:textId="4AFFBA7B" w:rsidR="00866235" w:rsidRPr="00866235" w:rsidRDefault="00866235" w:rsidP="00866235">
            <w:pPr>
              <w:ind w:left="16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</w:t>
            </w:r>
            <w:r w:rsidRPr="00866235">
              <w:rPr>
                <w:sz w:val="20"/>
                <w:szCs w:val="20"/>
                <w:lang w:eastAsia="en-US"/>
              </w:rPr>
              <w:t>ykład informacyjny,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analiza przypadków,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ćwiczenia praktyczne,</w:t>
            </w:r>
          </w:p>
          <w:p w14:paraId="77ADF06A" w14:textId="12F7E8F3" w:rsidR="008C1997" w:rsidRPr="00866235" w:rsidRDefault="00866235" w:rsidP="00866235">
            <w:pPr>
              <w:ind w:left="164"/>
              <w:jc w:val="both"/>
              <w:rPr>
                <w:sz w:val="20"/>
                <w:szCs w:val="20"/>
                <w:lang w:eastAsia="en-US"/>
              </w:rPr>
            </w:pPr>
            <w:r w:rsidRPr="00866235">
              <w:rPr>
                <w:sz w:val="20"/>
                <w:szCs w:val="20"/>
                <w:lang w:eastAsia="en-US"/>
              </w:rPr>
              <w:t>praca projektowa,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symulacje kontroli,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konsultacje indywidualne.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5AC683EB" w14:textId="77777777" w:rsidR="00A13352" w:rsidRPr="00A0197E" w:rsidRDefault="00A13352" w:rsidP="00A13352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14:paraId="0CBFA96A" w14:textId="1CCC6AF9" w:rsidR="00A13352" w:rsidRPr="00A0197E" w:rsidRDefault="0002789A" w:rsidP="00A13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14:paraId="2FD2EF39" w14:textId="77777777" w:rsidR="00A13352" w:rsidRPr="00A0197E" w:rsidRDefault="00A13352" w:rsidP="00A13352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mniej niż 50% punktacji - niedostateczna</w:t>
            </w:r>
          </w:p>
          <w:p w14:paraId="4A301B86" w14:textId="77777777" w:rsidR="00A13352" w:rsidRPr="00A0197E" w:rsidRDefault="00A13352" w:rsidP="00A13352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50% - 59% - dostateczna</w:t>
            </w:r>
          </w:p>
          <w:p w14:paraId="329CB7E6" w14:textId="77777777" w:rsidR="00A13352" w:rsidRPr="00A0197E" w:rsidRDefault="00A13352" w:rsidP="00A13352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60% - 69% - dostateczna plus</w:t>
            </w:r>
          </w:p>
          <w:p w14:paraId="4147D2B0" w14:textId="77777777" w:rsidR="00A13352" w:rsidRPr="00A0197E" w:rsidRDefault="00A13352" w:rsidP="00A13352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70% - 79% - dobra</w:t>
            </w:r>
          </w:p>
          <w:p w14:paraId="7B6A857F" w14:textId="77777777" w:rsidR="00A13352" w:rsidRPr="00A0197E" w:rsidRDefault="00A13352" w:rsidP="00A13352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80% - 89% - dobra plus</w:t>
            </w:r>
          </w:p>
          <w:p w14:paraId="409057FE" w14:textId="77777777" w:rsidR="00A13352" w:rsidRPr="00A0197E" w:rsidRDefault="00A13352" w:rsidP="00A13352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90% - 100% - bardzo dobra</w:t>
            </w:r>
          </w:p>
          <w:p w14:paraId="7C8C72AD" w14:textId="77777777" w:rsidR="00A13352" w:rsidRPr="00A0197E" w:rsidRDefault="00A13352" w:rsidP="00A13352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A0197E">
              <w:rPr>
                <w:sz w:val="20"/>
                <w:szCs w:val="20"/>
              </w:rPr>
              <w:t>oceny aktywności studenta na zajęciach,</w:t>
            </w:r>
          </w:p>
          <w:p w14:paraId="2530C3EC" w14:textId="33185B06" w:rsidR="008C1997" w:rsidRPr="004D4DC5" w:rsidRDefault="00A13352" w:rsidP="00A13352">
            <w:pPr>
              <w:rPr>
                <w:i/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9548B1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3BB4B4A5" w:rsidR="009548B1" w:rsidRPr="009728C8" w:rsidRDefault="009548B1" w:rsidP="009548B1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235CAED4" w:rsidR="009548B1" w:rsidRPr="009728C8" w:rsidRDefault="009548B1" w:rsidP="009548B1">
            <w:pPr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Zna normy i rozwiązania systemowe stosowane w praktyce, regulacje: prawne, organizacyjne, psychospołeczne, psychologiczne, etyczne i ekologiczne, związane z zarządzaniem różnymi obszarami organizacji w zakresie bezpieczeństwa i higieny pracy, w tym zarządzania jakością, środowiskiem i bezpieczeństwem</w:t>
            </w:r>
            <w:r w:rsidRPr="005A0305">
              <w:t>.</w:t>
            </w:r>
          </w:p>
        </w:tc>
        <w:tc>
          <w:tcPr>
            <w:tcW w:w="635" w:type="pct"/>
            <w:vAlign w:val="center"/>
          </w:tcPr>
          <w:p w14:paraId="1B8810D4" w14:textId="1806D5CA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bCs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14:paraId="17204B69" w14:textId="3203B2E2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W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35CCC16F" w:rsidR="009548B1" w:rsidRPr="009728C8" w:rsidRDefault="009548B1" w:rsidP="009548B1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3A2D0C0E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9548B1" w:rsidRPr="004D4DC5" w14:paraId="7E8FD1ED" w14:textId="77777777" w:rsidTr="367419EB">
        <w:trPr>
          <w:jc w:val="center"/>
        </w:trPr>
        <w:tc>
          <w:tcPr>
            <w:tcW w:w="503" w:type="pct"/>
            <w:vAlign w:val="center"/>
          </w:tcPr>
          <w:p w14:paraId="713A013C" w14:textId="6D3442EF" w:rsidR="009548B1" w:rsidRPr="009728C8" w:rsidRDefault="009548B1" w:rsidP="009548B1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94E3E86" w14:textId="08F8C077" w:rsidR="009548B1" w:rsidRPr="009728C8" w:rsidRDefault="009548B1" w:rsidP="009548B1">
            <w:pPr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Zna zagadnienia w zakresie projektowania struktur bezpieczeństwa w zakładzie pracy: organizowania pracy służb BHP, zarządzania dokumentacją, audytem i kontrolą, jak również planowania, organizacji i prowadzenia szkoleń</w:t>
            </w:r>
            <w:r w:rsidRPr="005A0305">
              <w:t>.</w:t>
            </w:r>
          </w:p>
        </w:tc>
        <w:tc>
          <w:tcPr>
            <w:tcW w:w="635" w:type="pct"/>
            <w:vAlign w:val="center"/>
          </w:tcPr>
          <w:p w14:paraId="29C191E4" w14:textId="49FC4F99" w:rsidR="009548B1" w:rsidRPr="009728C8" w:rsidRDefault="009548B1" w:rsidP="009548B1">
            <w:pPr>
              <w:jc w:val="center"/>
              <w:rPr>
                <w:bCs/>
                <w:color w:val="FF0000"/>
                <w:sz w:val="16"/>
                <w:szCs w:val="18"/>
              </w:rPr>
            </w:pPr>
            <w:r w:rsidRPr="005A0305">
              <w:rPr>
                <w:bCs/>
                <w:sz w:val="20"/>
                <w:szCs w:val="20"/>
              </w:rPr>
              <w:t>K_W09</w:t>
            </w:r>
          </w:p>
        </w:tc>
        <w:tc>
          <w:tcPr>
            <w:tcW w:w="705" w:type="pct"/>
            <w:vAlign w:val="center"/>
          </w:tcPr>
          <w:p w14:paraId="0206B14C" w14:textId="6F868D86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5CC5F70" w14:textId="17F051EE" w:rsidR="009548B1" w:rsidRPr="009728C8" w:rsidRDefault="009548B1" w:rsidP="009548B1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7639B0" w14:textId="7983E1DD" w:rsidR="009548B1" w:rsidRPr="009728C8" w:rsidRDefault="009548B1" w:rsidP="009548B1">
            <w:pPr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9548B1" w:rsidRPr="004D4DC5" w14:paraId="39073914" w14:textId="77777777" w:rsidTr="003B4F29">
        <w:trPr>
          <w:jc w:val="center"/>
        </w:trPr>
        <w:tc>
          <w:tcPr>
            <w:tcW w:w="503" w:type="pct"/>
            <w:vAlign w:val="center"/>
          </w:tcPr>
          <w:p w14:paraId="25CDBF27" w14:textId="745CA5DA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1DD4FBB3" w:rsidR="009548B1" w:rsidRPr="009728C8" w:rsidRDefault="009548B1" w:rsidP="009548B1">
            <w:pPr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Potrafi dokonywać krytycznej analizy i oceniać istniejące rozwiązania, projektować i realizować eksperymenty oraz wdrożenia systemu lub procesu w zakresie bezpieczeństwa i higieny pracy z zachowaniem zasad projektowania uniwersalnego i ergonomii, podziału zadań i minimalizowania zagrożeń dla środowiska naturalnego, uwzględniając w tym regulacje prawne.</w:t>
            </w:r>
          </w:p>
        </w:tc>
        <w:tc>
          <w:tcPr>
            <w:tcW w:w="635" w:type="pct"/>
            <w:vAlign w:val="center"/>
          </w:tcPr>
          <w:p w14:paraId="698296A5" w14:textId="489F5CBA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14:paraId="51DA36F2" w14:textId="56E4423C" w:rsidR="009548B1" w:rsidRPr="009728C8" w:rsidRDefault="009548B1" w:rsidP="009548B1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2D5D3B77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772E7588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9548B1" w:rsidRPr="004D4DC5" w14:paraId="20D7BDE1" w14:textId="77777777" w:rsidTr="003B4F29">
        <w:trPr>
          <w:jc w:val="center"/>
        </w:trPr>
        <w:tc>
          <w:tcPr>
            <w:tcW w:w="503" w:type="pct"/>
            <w:vAlign w:val="center"/>
          </w:tcPr>
          <w:p w14:paraId="5562379C" w14:textId="4C5FE1B6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sz w:val="20"/>
                <w:szCs w:val="20"/>
                <w:lang w:eastAsia="en-US"/>
              </w:rPr>
              <w:lastRenderedPageBreak/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3FC4279" w14:textId="1562CDF9" w:rsidR="009548B1" w:rsidRPr="009728C8" w:rsidRDefault="009548B1" w:rsidP="009548B1">
            <w:pPr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Potrafi dobrać i projektować, wskazywać, proponować nowe pomysły i rozwiązania zadań z zakresu bezpieczeństwa i higieny pracy, poszukiwać sposobów, postępowań, procedur wykorzystując dostępne nowoczesne narzędzia, techniki informacyjno-komunikacyjne, a także praktyczne doświadczenie zdobyte w środowisku zajmującym się bezpieczeństwem i higieną pracy</w:t>
            </w:r>
          </w:p>
        </w:tc>
        <w:tc>
          <w:tcPr>
            <w:tcW w:w="635" w:type="pct"/>
            <w:vAlign w:val="center"/>
          </w:tcPr>
          <w:p w14:paraId="6F8EFDE3" w14:textId="0A848E8B" w:rsidR="009548B1" w:rsidRPr="009728C8" w:rsidRDefault="009548B1" w:rsidP="009548B1">
            <w:pPr>
              <w:jc w:val="center"/>
              <w:rPr>
                <w:color w:val="FF0000"/>
                <w:sz w:val="16"/>
                <w:szCs w:val="16"/>
              </w:rPr>
            </w:pPr>
            <w:r w:rsidRPr="005A0305">
              <w:rPr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14:paraId="5BAED6D0" w14:textId="1A5D301B" w:rsidR="009548B1" w:rsidRPr="009728C8" w:rsidRDefault="009548B1" w:rsidP="009548B1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73D263" w14:textId="040B4BD6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5AFE3A" w14:textId="406903EB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9548B1" w:rsidRPr="004D4DC5" w14:paraId="6EBEDF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75148D47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3F3FEAF1" w:rsidR="009548B1" w:rsidRPr="009728C8" w:rsidRDefault="009548B1" w:rsidP="009548B1">
            <w:pPr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Jest gotów polemizowania i uznawania znaczenia posiadanej wiedzy oraz odbieranych treści w rozwiązywaniu problemów poznawczych i praktycznych, a także korzystania z opinii ekspertów.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2E46F119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14:paraId="2E85C921" w14:textId="69AA1473" w:rsidR="009548B1" w:rsidRPr="009728C8" w:rsidRDefault="009548B1" w:rsidP="009548B1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632CA9A6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038E2E33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9548B1" w:rsidRPr="004D4DC5" w14:paraId="3FBA4F21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AF58" w14:textId="008EFBBA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6CBD40" w14:textId="085BAD98" w:rsidR="009548B1" w:rsidRPr="009728C8" w:rsidRDefault="009548B1" w:rsidP="009548B1">
            <w:pPr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Jest gotowy do przestrzegania zasad etyki zawodowej w stosunku do siebie i innych. Dba o dorobek i tradycje zawodu oraz identyfikuje i rozstrzyga dylematy związane z realizacją zadań zawodowych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ADF" w14:textId="401F5B57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14:paraId="236A990F" w14:textId="0DFFE3A6" w:rsidR="009548B1" w:rsidRPr="009728C8" w:rsidRDefault="009548B1" w:rsidP="009548B1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B7EAB71" w14:textId="2CCD1A97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83E378" w14:textId="5381F10A" w:rsidR="009548B1" w:rsidRPr="009728C8" w:rsidRDefault="009548B1" w:rsidP="009548B1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Pr="00A04CB9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A04CB9">
              <w:rPr>
                <w:b/>
                <w:bCs/>
                <w:sz w:val="20"/>
                <w:szCs w:val="20"/>
              </w:rPr>
              <w:t>Literatura podstawowa:</w:t>
            </w:r>
          </w:p>
          <w:p w14:paraId="4CD1A0C8" w14:textId="77777777" w:rsidR="00A04CB9" w:rsidRPr="00A04CB9" w:rsidRDefault="00A04CB9" w:rsidP="00A04CB9">
            <w:pPr>
              <w:pStyle w:val="Akapitzlist"/>
              <w:numPr>
                <w:ilvl w:val="0"/>
                <w:numId w:val="21"/>
              </w:numPr>
              <w:rPr>
                <w:bCs/>
                <w:sz w:val="20"/>
                <w:szCs w:val="20"/>
              </w:rPr>
            </w:pPr>
            <w:r w:rsidRPr="00A04CB9">
              <w:rPr>
                <w:bCs/>
                <w:sz w:val="20"/>
                <w:szCs w:val="20"/>
              </w:rPr>
              <w:t>PN-EN ISO 19011 – Wytyczne dotyczące audytowania systemów zarządzania</w:t>
            </w:r>
          </w:p>
          <w:p w14:paraId="34D0DBD1" w14:textId="77777777" w:rsidR="00A04CB9" w:rsidRPr="00A04CB9" w:rsidRDefault="00A04CB9" w:rsidP="00A04CB9">
            <w:pPr>
              <w:pStyle w:val="Akapitzlist"/>
              <w:numPr>
                <w:ilvl w:val="0"/>
                <w:numId w:val="21"/>
              </w:numPr>
              <w:rPr>
                <w:bCs/>
                <w:sz w:val="20"/>
                <w:szCs w:val="20"/>
              </w:rPr>
            </w:pPr>
            <w:r w:rsidRPr="00A04CB9">
              <w:rPr>
                <w:bCs/>
                <w:sz w:val="20"/>
                <w:szCs w:val="20"/>
              </w:rPr>
              <w:t>PN-ISO 45001 – Systemy zarządzania bezpieczeństwem i higieną pracy</w:t>
            </w:r>
          </w:p>
          <w:p w14:paraId="2B33E5CF" w14:textId="77777777" w:rsidR="00A04CB9" w:rsidRPr="00A04CB9" w:rsidRDefault="00A04CB9" w:rsidP="00A04CB9">
            <w:pPr>
              <w:pStyle w:val="Akapitzlist"/>
              <w:numPr>
                <w:ilvl w:val="0"/>
                <w:numId w:val="21"/>
              </w:numPr>
              <w:rPr>
                <w:bCs/>
                <w:sz w:val="20"/>
                <w:szCs w:val="20"/>
              </w:rPr>
            </w:pPr>
            <w:proofErr w:type="spellStart"/>
            <w:r w:rsidRPr="00A04CB9">
              <w:rPr>
                <w:bCs/>
                <w:sz w:val="20"/>
                <w:szCs w:val="20"/>
              </w:rPr>
              <w:t>Rączkowski</w:t>
            </w:r>
            <w:proofErr w:type="spellEnd"/>
            <w:r w:rsidRPr="00A04CB9">
              <w:rPr>
                <w:bCs/>
                <w:sz w:val="20"/>
                <w:szCs w:val="20"/>
              </w:rPr>
              <w:t xml:space="preserve"> B. – BHP w praktyce. Poradnik służby BHP. ODDK</w:t>
            </w:r>
          </w:p>
          <w:p w14:paraId="488EA013" w14:textId="23270692" w:rsidR="00A04CB9" w:rsidRPr="00A04CB9" w:rsidRDefault="00A04CB9" w:rsidP="00A04CB9">
            <w:pPr>
              <w:pStyle w:val="Akapitzlist"/>
              <w:numPr>
                <w:ilvl w:val="0"/>
                <w:numId w:val="21"/>
              </w:numPr>
              <w:rPr>
                <w:bCs/>
                <w:sz w:val="20"/>
                <w:szCs w:val="20"/>
              </w:rPr>
            </w:pPr>
            <w:proofErr w:type="spellStart"/>
            <w:r w:rsidRPr="00A04CB9">
              <w:rPr>
                <w:bCs/>
                <w:sz w:val="20"/>
                <w:szCs w:val="20"/>
              </w:rPr>
              <w:t>Koradecka</w:t>
            </w:r>
            <w:proofErr w:type="spellEnd"/>
            <w:r w:rsidRPr="00A04CB9">
              <w:rPr>
                <w:bCs/>
                <w:sz w:val="20"/>
                <w:szCs w:val="20"/>
              </w:rPr>
              <w:t xml:space="preserve"> D. (red.) – Bezpieczeństwo pracy. Poradnik służby BHP. CIOP-PIB</w:t>
            </w:r>
          </w:p>
          <w:p w14:paraId="2BFD480E" w14:textId="367D4399" w:rsidR="006F460B" w:rsidRPr="00A04CB9" w:rsidRDefault="006F460B" w:rsidP="00A04CB9">
            <w:pPr>
              <w:rPr>
                <w:bCs/>
                <w:sz w:val="20"/>
                <w:szCs w:val="20"/>
              </w:rPr>
            </w:pPr>
            <w:r w:rsidRPr="00A04CB9">
              <w:rPr>
                <w:b/>
                <w:bCs/>
                <w:sz w:val="20"/>
                <w:szCs w:val="20"/>
              </w:rPr>
              <w:t>Literatura</w:t>
            </w:r>
            <w:r w:rsidR="00634628" w:rsidRPr="00A04CB9">
              <w:rPr>
                <w:b/>
                <w:bCs/>
                <w:sz w:val="20"/>
                <w:szCs w:val="20"/>
              </w:rPr>
              <w:t xml:space="preserve"> </w:t>
            </w:r>
            <w:r w:rsidRPr="00A04CB9">
              <w:rPr>
                <w:b/>
                <w:bCs/>
                <w:sz w:val="20"/>
                <w:szCs w:val="20"/>
              </w:rPr>
              <w:t>uzupełniająca:</w:t>
            </w:r>
          </w:p>
          <w:p w14:paraId="21B78C15" w14:textId="03139216" w:rsidR="00A04CB9" w:rsidRPr="00380853" w:rsidRDefault="00A04CB9" w:rsidP="00A04CB9">
            <w:pPr>
              <w:pStyle w:val="Akapitzlist"/>
              <w:numPr>
                <w:ilvl w:val="0"/>
                <w:numId w:val="20"/>
              </w:numPr>
              <w:rPr>
                <w:sz w:val="20"/>
                <w:szCs w:val="20"/>
                <w:lang w:val="en-GB"/>
              </w:rPr>
            </w:pPr>
            <w:r w:rsidRPr="00380853">
              <w:rPr>
                <w:sz w:val="20"/>
                <w:szCs w:val="20"/>
                <w:lang w:val="en-GB"/>
              </w:rPr>
              <w:t xml:space="preserve">PN-EN ISO 9001 </w:t>
            </w:r>
            <w:proofErr w:type="spellStart"/>
            <w:r w:rsidRPr="00380853">
              <w:rPr>
                <w:sz w:val="20"/>
                <w:szCs w:val="20"/>
                <w:lang w:val="en-GB"/>
              </w:rPr>
              <w:t>oraz</w:t>
            </w:r>
            <w:proofErr w:type="spellEnd"/>
            <w:r w:rsidRPr="00380853">
              <w:rPr>
                <w:sz w:val="20"/>
                <w:szCs w:val="20"/>
                <w:lang w:val="en-GB"/>
              </w:rPr>
              <w:t xml:space="preserve"> PN-EN ISO 14001</w:t>
            </w:r>
          </w:p>
          <w:p w14:paraId="5D97E4DA" w14:textId="77777777" w:rsidR="00A04CB9" w:rsidRPr="00A04CB9" w:rsidRDefault="00A04CB9" w:rsidP="00A04CB9">
            <w:pPr>
              <w:pStyle w:val="Akapitzlis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A04CB9">
              <w:rPr>
                <w:sz w:val="20"/>
                <w:szCs w:val="20"/>
              </w:rPr>
              <w:t xml:space="preserve">Sudoł S. – Zarządzanie bezpieczeństwem i higieną pracy. </w:t>
            </w:r>
            <w:proofErr w:type="spellStart"/>
            <w:r w:rsidRPr="00A04CB9">
              <w:rPr>
                <w:sz w:val="20"/>
                <w:szCs w:val="20"/>
              </w:rPr>
              <w:t>Difin</w:t>
            </w:r>
            <w:proofErr w:type="spellEnd"/>
          </w:p>
          <w:p w14:paraId="7F55DE78" w14:textId="7E7B5C7B" w:rsidR="00A04CB9" w:rsidRPr="00A04CB9" w:rsidRDefault="00A04CB9" w:rsidP="00A04CB9">
            <w:pPr>
              <w:pStyle w:val="Akapitzlis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A04CB9">
              <w:rPr>
                <w:sz w:val="20"/>
                <w:szCs w:val="20"/>
              </w:rPr>
              <w:t>Górny A., Młyńczak M. – Zarządzanie bezpieczeństwem pracy. PWN</w:t>
            </w:r>
          </w:p>
          <w:p w14:paraId="2FC7435E" w14:textId="77777777" w:rsidR="00A04CB9" w:rsidRPr="00A04CB9" w:rsidRDefault="00A04CB9" w:rsidP="00A04CB9">
            <w:pPr>
              <w:pStyle w:val="Akapitzlis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A04CB9">
              <w:rPr>
                <w:sz w:val="20"/>
                <w:szCs w:val="20"/>
              </w:rPr>
              <w:t>Książka przedstawia narzędzia doskonalenia systemów BHP, w tym audyty i działania korygujące.</w:t>
            </w:r>
          </w:p>
          <w:p w14:paraId="4039F207" w14:textId="7F4C5E36" w:rsidR="000E3296" w:rsidRPr="00A04CB9" w:rsidRDefault="00A04CB9" w:rsidP="00A04CB9">
            <w:pPr>
              <w:pStyle w:val="Akapitzlis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A04CB9">
              <w:rPr>
                <w:sz w:val="20"/>
                <w:szCs w:val="20"/>
              </w:rPr>
              <w:t xml:space="preserve">Materiały CIOP-PIB (raporty, poradniki, </w:t>
            </w:r>
            <w:proofErr w:type="gramStart"/>
            <w:r w:rsidRPr="00A04CB9">
              <w:rPr>
                <w:sz w:val="20"/>
                <w:szCs w:val="20"/>
              </w:rPr>
              <w:t>wytyczne)</w:t>
            </w:r>
            <w:r w:rsidR="000E3296" w:rsidRPr="00A04CB9">
              <w:rPr>
                <w:sz w:val="20"/>
                <w:szCs w:val="20"/>
              </w:rPr>
              <w:t>Artykuły</w:t>
            </w:r>
            <w:proofErr w:type="gramEnd"/>
            <w:r w:rsidR="000E3296" w:rsidRPr="00A04CB9">
              <w:rPr>
                <w:sz w:val="20"/>
                <w:szCs w:val="20"/>
              </w:rPr>
              <w:t xml:space="preserve"> naukowe dotyczące</w:t>
            </w:r>
            <w:r w:rsidR="009728C8" w:rsidRPr="00A04CB9">
              <w:rPr>
                <w:sz w:val="20"/>
                <w:szCs w:val="20"/>
              </w:rPr>
              <w:t xml:space="preserve"> </w:t>
            </w:r>
            <w:r w:rsidR="007446ED" w:rsidRPr="00A04CB9">
              <w:rPr>
                <w:sz w:val="20"/>
                <w:szCs w:val="20"/>
              </w:rPr>
              <w:t>ryzyka zawodowego</w:t>
            </w:r>
          </w:p>
          <w:p w14:paraId="796CF4B8" w14:textId="3B250744" w:rsidR="00C85B6C" w:rsidRPr="00A04CB9" w:rsidRDefault="00C85B6C" w:rsidP="000F0722">
            <w:pPr>
              <w:spacing w:line="360" w:lineRule="auto"/>
              <w:rPr>
                <w:b/>
                <w:sz w:val="20"/>
                <w:szCs w:val="20"/>
              </w:rPr>
            </w:pPr>
            <w:r w:rsidRPr="00A04CB9">
              <w:rPr>
                <w:b/>
                <w:sz w:val="20"/>
                <w:szCs w:val="20"/>
              </w:rPr>
              <w:t>Pomoce</w:t>
            </w:r>
            <w:r w:rsidR="00634628" w:rsidRPr="00A04CB9">
              <w:rPr>
                <w:b/>
                <w:sz w:val="20"/>
                <w:szCs w:val="20"/>
              </w:rPr>
              <w:t xml:space="preserve"> </w:t>
            </w:r>
            <w:r w:rsidRPr="00A04CB9">
              <w:rPr>
                <w:b/>
                <w:sz w:val="20"/>
                <w:szCs w:val="20"/>
              </w:rPr>
              <w:t>naukowe:</w:t>
            </w:r>
          </w:p>
          <w:p w14:paraId="4EE0B50A" w14:textId="1F1DB8B0" w:rsidR="00411DC5" w:rsidRPr="00A04CB9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3A92B772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EA70EB">
              <w:rPr>
                <w:rFonts w:eastAsia="Calibri"/>
                <w:sz w:val="20"/>
                <w:szCs w:val="20"/>
                <w:lang w:eastAsia="en-US"/>
              </w:rPr>
              <w:t xml:space="preserve">wykładach 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EA70EB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35820908" w:rsidR="00321DE4" w:rsidRPr="00EA70EB" w:rsidRDefault="00592B01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[</w:t>
            </w:r>
            <w:proofErr w:type="gramEnd"/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</w:tc>
      </w:tr>
      <w:tr w:rsidR="00EA70EB" w:rsidRPr="004D4DC5" w14:paraId="25A32E49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6A6274A" w14:textId="3D0C58DD" w:rsidR="00EA70EB" w:rsidRPr="004D4DC5" w:rsidRDefault="00EA70EB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592B01">
              <w:rPr>
                <w:rFonts w:eastAsia="Calibri"/>
                <w:sz w:val="20"/>
                <w:szCs w:val="20"/>
                <w:lang w:eastAsia="en-US"/>
              </w:rPr>
              <w:t>zajęciach projektowych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1F3E18E0" w14:textId="6B0ECACD" w:rsidR="00EA70EB" w:rsidRPr="00EA70EB" w:rsidRDefault="00EA70EB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4D1ECB" w14:textId="5E6CE237" w:rsidR="00EA70EB" w:rsidRPr="00EA70EB" w:rsidRDefault="00592B01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 [</w:t>
            </w:r>
            <w:proofErr w:type="gramEnd"/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4CACD736" w:rsidR="00321DE4" w:rsidRPr="00EA70EB" w:rsidRDefault="00C822FC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EA70EB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0617289F" w:rsidR="00321DE4" w:rsidRPr="00EA70EB" w:rsidRDefault="00C822FC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707344A0" w:rsidR="00321DE4" w:rsidRPr="00EA70EB" w:rsidRDefault="00EA70EB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C822FC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47161388" w:rsidR="00D43F6D" w:rsidRPr="004D4DC5" w:rsidRDefault="006240FD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="00D43F6D"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  <w:bookmarkEnd w:id="0"/>
      <w:bookmarkEnd w:id="1"/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D5D3D61"/>
    <w:multiLevelType w:val="hybridMultilevel"/>
    <w:tmpl w:val="94784C84"/>
    <w:lvl w:ilvl="0" w:tplc="BB6EFD9A">
      <w:start w:val="1"/>
      <w:numFmt w:val="decimal"/>
      <w:lvlText w:val="%1."/>
      <w:lvlJc w:val="left"/>
      <w:pPr>
        <w:ind w:left="8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7" w:hanging="360"/>
      </w:pPr>
    </w:lvl>
    <w:lvl w:ilvl="2" w:tplc="0415001B" w:tentative="1">
      <w:start w:val="1"/>
      <w:numFmt w:val="lowerRoman"/>
      <w:lvlText w:val="%3."/>
      <w:lvlJc w:val="right"/>
      <w:pPr>
        <w:ind w:left="2327" w:hanging="180"/>
      </w:pPr>
    </w:lvl>
    <w:lvl w:ilvl="3" w:tplc="0415000F" w:tentative="1">
      <w:start w:val="1"/>
      <w:numFmt w:val="decimal"/>
      <w:lvlText w:val="%4."/>
      <w:lvlJc w:val="left"/>
      <w:pPr>
        <w:ind w:left="3047" w:hanging="360"/>
      </w:pPr>
    </w:lvl>
    <w:lvl w:ilvl="4" w:tplc="04150019" w:tentative="1">
      <w:start w:val="1"/>
      <w:numFmt w:val="lowerLetter"/>
      <w:lvlText w:val="%5."/>
      <w:lvlJc w:val="left"/>
      <w:pPr>
        <w:ind w:left="3767" w:hanging="360"/>
      </w:pPr>
    </w:lvl>
    <w:lvl w:ilvl="5" w:tplc="0415001B" w:tentative="1">
      <w:start w:val="1"/>
      <w:numFmt w:val="lowerRoman"/>
      <w:lvlText w:val="%6."/>
      <w:lvlJc w:val="right"/>
      <w:pPr>
        <w:ind w:left="4487" w:hanging="180"/>
      </w:pPr>
    </w:lvl>
    <w:lvl w:ilvl="6" w:tplc="0415000F" w:tentative="1">
      <w:start w:val="1"/>
      <w:numFmt w:val="decimal"/>
      <w:lvlText w:val="%7."/>
      <w:lvlJc w:val="left"/>
      <w:pPr>
        <w:ind w:left="5207" w:hanging="360"/>
      </w:pPr>
    </w:lvl>
    <w:lvl w:ilvl="7" w:tplc="04150019" w:tentative="1">
      <w:start w:val="1"/>
      <w:numFmt w:val="lowerLetter"/>
      <w:lvlText w:val="%8."/>
      <w:lvlJc w:val="left"/>
      <w:pPr>
        <w:ind w:left="5927" w:hanging="360"/>
      </w:pPr>
    </w:lvl>
    <w:lvl w:ilvl="8" w:tplc="0415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A1E79"/>
    <w:multiLevelType w:val="hybridMultilevel"/>
    <w:tmpl w:val="8D00C69A"/>
    <w:lvl w:ilvl="0" w:tplc="0415000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5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D6658"/>
    <w:multiLevelType w:val="hybridMultilevel"/>
    <w:tmpl w:val="A49EF26A"/>
    <w:lvl w:ilvl="0" w:tplc="9418D18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E831EA"/>
    <w:multiLevelType w:val="hybridMultilevel"/>
    <w:tmpl w:val="4B825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 w15:restartNumberingAfterBreak="0">
    <w:nsid w:val="4D726252"/>
    <w:multiLevelType w:val="hybridMultilevel"/>
    <w:tmpl w:val="7E481ABE"/>
    <w:lvl w:ilvl="0" w:tplc="A91882D4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6" w15:restartNumberingAfterBreak="0">
    <w:nsid w:val="58B14F8F"/>
    <w:multiLevelType w:val="hybridMultilevel"/>
    <w:tmpl w:val="8F7E5F62"/>
    <w:lvl w:ilvl="0" w:tplc="048833B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72BDD"/>
    <w:multiLevelType w:val="hybridMultilevel"/>
    <w:tmpl w:val="FB56A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7F1B1F"/>
    <w:multiLevelType w:val="hybridMultilevel"/>
    <w:tmpl w:val="5428D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9"/>
  </w:num>
  <w:num w:numId="5">
    <w:abstractNumId w:val="5"/>
  </w:num>
  <w:num w:numId="6">
    <w:abstractNumId w:val="19"/>
  </w:num>
  <w:num w:numId="7">
    <w:abstractNumId w:val="0"/>
  </w:num>
  <w:num w:numId="8">
    <w:abstractNumId w:val="7"/>
  </w:num>
  <w:num w:numId="9">
    <w:abstractNumId w:val="6"/>
  </w:num>
  <w:num w:numId="10">
    <w:abstractNumId w:val="13"/>
  </w:num>
  <w:num w:numId="11">
    <w:abstractNumId w:val="3"/>
  </w:num>
  <w:num w:numId="12">
    <w:abstractNumId w:val="20"/>
  </w:num>
  <w:num w:numId="13">
    <w:abstractNumId w:val="10"/>
  </w:num>
  <w:num w:numId="14">
    <w:abstractNumId w:val="14"/>
  </w:num>
  <w:num w:numId="15">
    <w:abstractNumId w:val="21"/>
  </w:num>
  <w:num w:numId="16">
    <w:abstractNumId w:val="15"/>
  </w:num>
  <w:num w:numId="17">
    <w:abstractNumId w:val="22"/>
  </w:num>
  <w:num w:numId="18">
    <w:abstractNumId w:val="17"/>
  </w:num>
  <w:num w:numId="19">
    <w:abstractNumId w:val="8"/>
  </w:num>
  <w:num w:numId="20">
    <w:abstractNumId w:val="4"/>
  </w:num>
  <w:num w:numId="21">
    <w:abstractNumId w:val="2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2789A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3296"/>
    <w:rsid w:val="000E4868"/>
    <w:rsid w:val="000F0722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1537"/>
    <w:rsid w:val="00196D87"/>
    <w:rsid w:val="001B58C2"/>
    <w:rsid w:val="001B7BA3"/>
    <w:rsid w:val="001C1F41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0D09"/>
    <w:rsid w:val="002559AC"/>
    <w:rsid w:val="002800BB"/>
    <w:rsid w:val="00285BD7"/>
    <w:rsid w:val="0029173D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45A6A"/>
    <w:rsid w:val="00352A12"/>
    <w:rsid w:val="00362838"/>
    <w:rsid w:val="00363044"/>
    <w:rsid w:val="00365BA5"/>
    <w:rsid w:val="00372C65"/>
    <w:rsid w:val="00380853"/>
    <w:rsid w:val="00380CC8"/>
    <w:rsid w:val="0038185E"/>
    <w:rsid w:val="00385F4E"/>
    <w:rsid w:val="00392297"/>
    <w:rsid w:val="003A33CA"/>
    <w:rsid w:val="003A3778"/>
    <w:rsid w:val="003A6564"/>
    <w:rsid w:val="003A799C"/>
    <w:rsid w:val="003B4F29"/>
    <w:rsid w:val="003E05A4"/>
    <w:rsid w:val="003E7B3A"/>
    <w:rsid w:val="00410918"/>
    <w:rsid w:val="00411AA2"/>
    <w:rsid w:val="00411DC5"/>
    <w:rsid w:val="0041523B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060"/>
    <w:rsid w:val="004D4DC5"/>
    <w:rsid w:val="004D4FB2"/>
    <w:rsid w:val="004E64FF"/>
    <w:rsid w:val="004F664B"/>
    <w:rsid w:val="0050344F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2B01"/>
    <w:rsid w:val="005952D5"/>
    <w:rsid w:val="00595E4F"/>
    <w:rsid w:val="005A05CA"/>
    <w:rsid w:val="005A241E"/>
    <w:rsid w:val="005A43A9"/>
    <w:rsid w:val="005C3130"/>
    <w:rsid w:val="005E0BCA"/>
    <w:rsid w:val="005F721B"/>
    <w:rsid w:val="00612847"/>
    <w:rsid w:val="0061500E"/>
    <w:rsid w:val="00620B3C"/>
    <w:rsid w:val="006240FD"/>
    <w:rsid w:val="00626331"/>
    <w:rsid w:val="00634628"/>
    <w:rsid w:val="00641A90"/>
    <w:rsid w:val="00641AC9"/>
    <w:rsid w:val="00657895"/>
    <w:rsid w:val="00663D72"/>
    <w:rsid w:val="00676583"/>
    <w:rsid w:val="006A689E"/>
    <w:rsid w:val="006B53A7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6F6A1D"/>
    <w:rsid w:val="0070302E"/>
    <w:rsid w:val="007115F0"/>
    <w:rsid w:val="0071323F"/>
    <w:rsid w:val="00715E0F"/>
    <w:rsid w:val="007161B0"/>
    <w:rsid w:val="00721552"/>
    <w:rsid w:val="00723672"/>
    <w:rsid w:val="0072545B"/>
    <w:rsid w:val="007446ED"/>
    <w:rsid w:val="00744C2C"/>
    <w:rsid w:val="00760D86"/>
    <w:rsid w:val="00770B09"/>
    <w:rsid w:val="00777ACA"/>
    <w:rsid w:val="007835A5"/>
    <w:rsid w:val="00792A86"/>
    <w:rsid w:val="007A788A"/>
    <w:rsid w:val="007C3D1B"/>
    <w:rsid w:val="007D32B2"/>
    <w:rsid w:val="007D50F9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432C5"/>
    <w:rsid w:val="00865036"/>
    <w:rsid w:val="00866235"/>
    <w:rsid w:val="00866492"/>
    <w:rsid w:val="00886072"/>
    <w:rsid w:val="00887B47"/>
    <w:rsid w:val="008C1997"/>
    <w:rsid w:val="008D0BB0"/>
    <w:rsid w:val="008E3F46"/>
    <w:rsid w:val="008F215E"/>
    <w:rsid w:val="008F7F33"/>
    <w:rsid w:val="009048C8"/>
    <w:rsid w:val="009171CD"/>
    <w:rsid w:val="009436EF"/>
    <w:rsid w:val="0094449C"/>
    <w:rsid w:val="009548B1"/>
    <w:rsid w:val="00967AFA"/>
    <w:rsid w:val="009728C8"/>
    <w:rsid w:val="00987DAC"/>
    <w:rsid w:val="009C18BE"/>
    <w:rsid w:val="009F25C1"/>
    <w:rsid w:val="009F4553"/>
    <w:rsid w:val="00A04CB9"/>
    <w:rsid w:val="00A13352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63FA"/>
    <w:rsid w:val="00B8704F"/>
    <w:rsid w:val="00BA2C67"/>
    <w:rsid w:val="00BA4201"/>
    <w:rsid w:val="00BB540A"/>
    <w:rsid w:val="00BC28AD"/>
    <w:rsid w:val="00BC5C03"/>
    <w:rsid w:val="00BE37D7"/>
    <w:rsid w:val="00BF7395"/>
    <w:rsid w:val="00C0001C"/>
    <w:rsid w:val="00C021F1"/>
    <w:rsid w:val="00C0360B"/>
    <w:rsid w:val="00C23A7B"/>
    <w:rsid w:val="00C30A0A"/>
    <w:rsid w:val="00C416ED"/>
    <w:rsid w:val="00C44705"/>
    <w:rsid w:val="00C50689"/>
    <w:rsid w:val="00C546F4"/>
    <w:rsid w:val="00C55D43"/>
    <w:rsid w:val="00C61D8A"/>
    <w:rsid w:val="00C67AB5"/>
    <w:rsid w:val="00C74B55"/>
    <w:rsid w:val="00C822FC"/>
    <w:rsid w:val="00C830E7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7B24"/>
    <w:rsid w:val="00D2436B"/>
    <w:rsid w:val="00D2692D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D5332"/>
    <w:rsid w:val="00DE213D"/>
    <w:rsid w:val="00E02810"/>
    <w:rsid w:val="00E03B36"/>
    <w:rsid w:val="00E11A10"/>
    <w:rsid w:val="00E22EEA"/>
    <w:rsid w:val="00E3044D"/>
    <w:rsid w:val="00E30F31"/>
    <w:rsid w:val="00E4467A"/>
    <w:rsid w:val="00E73E72"/>
    <w:rsid w:val="00E91EF2"/>
    <w:rsid w:val="00E93DF7"/>
    <w:rsid w:val="00EA70EB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0830"/>
    <w:rsid w:val="00F322BB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9728C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14EC62-456B-49E0-B4FA-EBEBD7B3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Paweł Religa</cp:lastModifiedBy>
  <cp:revision>15</cp:revision>
  <cp:lastPrinted>2025-02-06T09:30:00Z</cp:lastPrinted>
  <dcterms:created xsi:type="dcterms:W3CDTF">2026-01-26T14:07:00Z</dcterms:created>
  <dcterms:modified xsi:type="dcterms:W3CDTF">2026-04-07T10:13:00Z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